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B07E6D" w:rsidRPr="00DE4572" w:rsidRDefault="00E24DC3" w:rsidP="00DE457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E4572">
        <w:rPr>
          <w:rFonts w:ascii="Times New Roman" w:eastAsia="Times New Roman" w:hAnsi="Times New Roman" w:cs="Times New Roman"/>
          <w:b/>
          <w:bCs/>
          <w:sz w:val="32"/>
          <w:szCs w:val="32"/>
        </w:rPr>
        <w:t>UCHWAŁA NR  7/II/25</w:t>
      </w:r>
    </w:p>
    <w:p w14:paraId="00000002" w14:textId="77777777" w:rsidR="00B07E6D" w:rsidRPr="00DE4572" w:rsidRDefault="00E24DC3" w:rsidP="00DE457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E4572">
        <w:rPr>
          <w:rFonts w:ascii="Times New Roman" w:eastAsia="Times New Roman" w:hAnsi="Times New Roman" w:cs="Times New Roman"/>
          <w:b/>
          <w:bCs/>
          <w:sz w:val="32"/>
          <w:szCs w:val="32"/>
        </w:rPr>
        <w:t>MŁODZIEŻOWEGO SEJMIKU</w:t>
      </w:r>
    </w:p>
    <w:p w14:paraId="00000003" w14:textId="77777777" w:rsidR="00B07E6D" w:rsidRPr="00DE4572" w:rsidRDefault="00E24DC3" w:rsidP="00DE457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E4572">
        <w:rPr>
          <w:rFonts w:ascii="Times New Roman" w:eastAsia="Times New Roman" w:hAnsi="Times New Roman" w:cs="Times New Roman"/>
          <w:b/>
          <w:bCs/>
          <w:sz w:val="32"/>
          <w:szCs w:val="32"/>
        </w:rPr>
        <w:t>WOJEWÓDZTWA POMORSKIEGO</w:t>
      </w:r>
    </w:p>
    <w:p w14:paraId="00000004" w14:textId="77777777" w:rsidR="00B07E6D" w:rsidRPr="00DE4572" w:rsidRDefault="00E24DC3" w:rsidP="00DE457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E4572">
        <w:rPr>
          <w:rFonts w:ascii="Times New Roman" w:eastAsia="Times New Roman" w:hAnsi="Times New Roman" w:cs="Times New Roman"/>
          <w:b/>
          <w:bCs/>
          <w:sz w:val="32"/>
          <w:szCs w:val="32"/>
        </w:rPr>
        <w:t>z dnia 29 listopada 2025 roku</w:t>
      </w:r>
    </w:p>
    <w:p w14:paraId="00000005" w14:textId="77777777" w:rsidR="00B07E6D" w:rsidRPr="00DE4572" w:rsidRDefault="00E24DC3">
      <w:pPr>
        <w:spacing w:before="240" w:after="180"/>
        <w:jc w:val="both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 w:rsidRPr="00DE457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o zmianie uchwały w sprawie wyboru składów osobowych komisji tematycznych Młodzieżowego Sejmiku Województwa Pomorskiego IV kadencji</w:t>
      </w:r>
    </w:p>
    <w:p w14:paraId="00000006" w14:textId="6F8F621B" w:rsidR="00B07E6D" w:rsidRPr="00DE4572" w:rsidRDefault="00E24DC3">
      <w:pPr>
        <w:spacing w:before="240" w:after="1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br/>
      </w:r>
      <w:r w:rsidRPr="00DE4572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 w:rsidRPr="00DE4572">
        <w:rPr>
          <w:rFonts w:ascii="Times New Roman" w:eastAsia="Times New Roman" w:hAnsi="Times New Roman" w:cs="Times New Roman"/>
        </w:rPr>
        <w:t xml:space="preserve">Na podstawie § 21 ust. 2 Statutu Młodzieżowego Sejmiku Województwa Pomorskiego stanowiącego załącznik do Uchwały nr 570/XLV/22 Sejmiku Województwa Pomorskiego z dnia 25 lipca 2022 r. </w:t>
      </w:r>
      <w:r w:rsidR="00DE4572">
        <w:rPr>
          <w:rFonts w:ascii="Times New Roman" w:eastAsia="Times New Roman" w:hAnsi="Times New Roman" w:cs="Times New Roman"/>
        </w:rPr>
        <w:br/>
      </w:r>
      <w:r w:rsidRPr="00DE4572">
        <w:rPr>
          <w:rFonts w:ascii="Times New Roman" w:eastAsia="Times New Roman" w:hAnsi="Times New Roman" w:cs="Times New Roman"/>
        </w:rPr>
        <w:t>w sprawie powołania Młodzieżowego Sejmiku Województwa Pomorskiego oraz nadaniu mu statutu.</w:t>
      </w:r>
    </w:p>
    <w:p w14:paraId="00000007" w14:textId="77777777" w:rsidR="00B07E6D" w:rsidRDefault="00E24DC3">
      <w:pPr>
        <w:spacing w:before="240" w:after="1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Młodzieżowy Sejmik Województwa Pomorskiego uchwala co następuje:</w:t>
      </w:r>
    </w:p>
    <w:p w14:paraId="00000008" w14:textId="77777777" w:rsidR="00B07E6D" w:rsidRDefault="00E24DC3">
      <w:pPr>
        <w:spacing w:before="240" w:after="1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1</w:t>
      </w:r>
    </w:p>
    <w:p w14:paraId="00000009" w14:textId="77777777" w:rsidR="00B07E6D" w:rsidRPr="00DE4572" w:rsidRDefault="00E24DC3">
      <w:pPr>
        <w:spacing w:before="240" w:after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4572">
        <w:rPr>
          <w:rFonts w:ascii="Times New Roman" w:eastAsia="Times New Roman" w:hAnsi="Times New Roman" w:cs="Times New Roman"/>
          <w:sz w:val="24"/>
          <w:szCs w:val="24"/>
        </w:rPr>
        <w:t>W Uchwale Nr 7/I/24 Sejmiku Województwa Pomorskiego z dnia 26 października 2024 roku</w:t>
      </w:r>
      <w:r w:rsidRPr="00DE4572">
        <w:rPr>
          <w:rFonts w:ascii="Times New Roman" w:eastAsia="Times New Roman" w:hAnsi="Times New Roman" w:cs="Times New Roman"/>
          <w:sz w:val="24"/>
          <w:szCs w:val="24"/>
        </w:rPr>
        <w:br/>
        <w:t xml:space="preserve"> w sprawie wyboru składów osobowych komisji tematycznych Młodzieżowego Sejmiku Województwa Pomorskiego III kadencji treść załącznika otrzymuje brzmienie:</w:t>
      </w:r>
    </w:p>
    <w:p w14:paraId="6AEAA9E8" w14:textId="7D844436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„</w:t>
      </w:r>
      <w:r w:rsidRPr="00D83C3E">
        <w:rPr>
          <w:rFonts w:ascii="Times New Roman" w:hAnsi="Times New Roman" w:cs="Times New Roman"/>
          <w:sz w:val="24"/>
          <w:szCs w:val="24"/>
        </w:rPr>
        <w:t>Komisja do spraw Edukacji, Kultury i Równości:</w:t>
      </w:r>
    </w:p>
    <w:p w14:paraId="47852477" w14:textId="6C09CB4B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1. Tomasz Jakub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Blazer</w:t>
      </w:r>
      <w:proofErr w:type="spellEnd"/>
      <w:r w:rsidRPr="00D83C3E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59D4B462" w14:textId="47D9A28F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Ill</w:t>
      </w:r>
      <w:r w:rsidRPr="00D83C3E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D8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Balabai</w:t>
      </w:r>
      <w:proofErr w:type="spellEnd"/>
    </w:p>
    <w:p w14:paraId="5018F48F" w14:textId="48608324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3. Michał </w:t>
      </w:r>
      <w:r>
        <w:rPr>
          <w:rFonts w:ascii="Times New Roman" w:hAnsi="Times New Roman" w:cs="Times New Roman"/>
          <w:sz w:val="24"/>
          <w:szCs w:val="24"/>
        </w:rPr>
        <w:t>Sławomi</w:t>
      </w:r>
      <w:r w:rsidRPr="00D83C3E">
        <w:rPr>
          <w:rFonts w:ascii="Times New Roman" w:hAnsi="Times New Roman" w:cs="Times New Roman"/>
          <w:sz w:val="24"/>
          <w:szCs w:val="24"/>
        </w:rPr>
        <w:t>r Borkowski</w:t>
      </w:r>
    </w:p>
    <w:p w14:paraId="686AED6F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4. Natalia Agnieszka Budzisz</w:t>
      </w:r>
    </w:p>
    <w:p w14:paraId="6923B335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5. Szymon Ciszek</w:t>
      </w:r>
    </w:p>
    <w:p w14:paraId="199EEA13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Brajan</w:t>
      </w:r>
      <w:proofErr w:type="spellEnd"/>
      <w:r w:rsidRPr="00D8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Czesławski</w:t>
      </w:r>
      <w:proofErr w:type="spellEnd"/>
    </w:p>
    <w:p w14:paraId="00868B03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7. Nina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Deba</w:t>
      </w:r>
      <w:proofErr w:type="spellEnd"/>
    </w:p>
    <w:p w14:paraId="448F96BB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9. Jakub Gajda</w:t>
      </w:r>
    </w:p>
    <w:p w14:paraId="539656F4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10. Aleksandra Kanarek</w:t>
      </w:r>
    </w:p>
    <w:p w14:paraId="4992BDD5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11. Szymon Kowalczyk</w:t>
      </w:r>
    </w:p>
    <w:p w14:paraId="1D898380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12. Sandra Krystyna Krawczyk</w:t>
      </w:r>
    </w:p>
    <w:p w14:paraId="3F86874A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13. Roksana Maria Mielewczyk</w:t>
      </w:r>
    </w:p>
    <w:p w14:paraId="2700E7CB" w14:textId="3993D851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14. Paweł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Perfikowski</w:t>
      </w:r>
      <w:proofErr w:type="spellEnd"/>
      <w:r w:rsidRPr="00D83C3E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68C91C47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15. Aleksander Montana</w:t>
      </w:r>
    </w:p>
    <w:p w14:paraId="064EBF37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17. Przemysław Stanisław Rutkowski</w:t>
      </w:r>
    </w:p>
    <w:p w14:paraId="160A5848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19. Tymon Snarski</w:t>
      </w:r>
    </w:p>
    <w:p w14:paraId="25E97795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lastRenderedPageBreak/>
        <w:t>20. Maria Katarzyna Spychała</w:t>
      </w:r>
    </w:p>
    <w:p w14:paraId="089D562A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21. Oliwier Wadowski</w:t>
      </w:r>
    </w:p>
    <w:p w14:paraId="16FF443B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E93D09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Komisja do spraw Promocji i współpracy</w:t>
      </w:r>
    </w:p>
    <w:p w14:paraId="63D7658C" w14:textId="77DE65E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1. Tomasz Jakub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Blazer</w:t>
      </w:r>
      <w:proofErr w:type="spellEnd"/>
      <w:r w:rsidRPr="00D83C3E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95F9F8C" w14:textId="481A5A76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ll</w:t>
      </w:r>
      <w:r w:rsidRPr="00D83C3E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D8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Balabai</w:t>
      </w:r>
      <w:proofErr w:type="spellEnd"/>
    </w:p>
    <w:p w14:paraId="4478A915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3. Natalia Agnieszka Budzisz</w:t>
      </w:r>
    </w:p>
    <w:p w14:paraId="63FB61B2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Brajan</w:t>
      </w:r>
      <w:proofErr w:type="spellEnd"/>
      <w:r w:rsidRPr="00D8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Czesławski</w:t>
      </w:r>
      <w:proofErr w:type="spellEnd"/>
    </w:p>
    <w:p w14:paraId="3DDFC60D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6. Jakub Gajda</w:t>
      </w:r>
    </w:p>
    <w:p w14:paraId="4CBDB923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7. Aleksandra Kanarek</w:t>
      </w:r>
    </w:p>
    <w:p w14:paraId="25745A72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8. Szymon Kowalczyk</w:t>
      </w:r>
    </w:p>
    <w:p w14:paraId="7BBE7C03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9. Sandra Krystyna Krawczyk</w:t>
      </w:r>
    </w:p>
    <w:p w14:paraId="55A86C8F" w14:textId="0056E659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10. Filip Kreft                  </w:t>
      </w:r>
    </w:p>
    <w:p w14:paraId="39599253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11. Jagoda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Matthes</w:t>
      </w:r>
      <w:proofErr w:type="spellEnd"/>
    </w:p>
    <w:p w14:paraId="3C4F54F7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12. Roksana Maria Mielewczyk</w:t>
      </w:r>
    </w:p>
    <w:p w14:paraId="4A7B6744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13. Aleksander Montana</w:t>
      </w:r>
    </w:p>
    <w:p w14:paraId="7B3565E1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14. Mateusz Mirosław Muchowski</w:t>
      </w:r>
    </w:p>
    <w:p w14:paraId="4A926232" w14:textId="20CF8F6B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15. Paweł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Perfikowski</w:t>
      </w:r>
      <w:proofErr w:type="spellEnd"/>
      <w:r w:rsidRPr="00D83C3E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6CCE02EF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16. Judyta Porajska</w:t>
      </w:r>
    </w:p>
    <w:p w14:paraId="365384CF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17. Maja Anastazja Rybak</w:t>
      </w:r>
    </w:p>
    <w:p w14:paraId="3D1AC7F3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18. Zuzanna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Rybikowska</w:t>
      </w:r>
      <w:proofErr w:type="spellEnd"/>
    </w:p>
    <w:p w14:paraId="47758B72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19. Maria Katarzyna Spychała</w:t>
      </w:r>
    </w:p>
    <w:p w14:paraId="037369E9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20. Oliwier Wadowski</w:t>
      </w:r>
    </w:p>
    <w:p w14:paraId="7DB2CCC8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21. Jakub Józef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Wichowski</w:t>
      </w:r>
      <w:proofErr w:type="spellEnd"/>
    </w:p>
    <w:p w14:paraId="4F671D40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22. Kornelia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Wozikowska</w:t>
      </w:r>
      <w:proofErr w:type="spellEnd"/>
    </w:p>
    <w:p w14:paraId="41D9FF2F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1F8D3B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Komisja do spraw Transportu Publicznego, Polityki Przestrzennej i Ochrony Środowiska:</w:t>
      </w:r>
    </w:p>
    <w:p w14:paraId="4C7A047F" w14:textId="55BDC05B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1. Tomasz Jakub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Blazer</w:t>
      </w:r>
      <w:proofErr w:type="spellEnd"/>
      <w:r w:rsidRPr="00D83C3E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000B63D7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2. Michał Sławomir Borkowski</w:t>
      </w:r>
    </w:p>
    <w:p w14:paraId="5001F191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Brajan</w:t>
      </w:r>
      <w:proofErr w:type="spellEnd"/>
      <w:r w:rsidRPr="00D8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Czesławski</w:t>
      </w:r>
      <w:proofErr w:type="spellEnd"/>
    </w:p>
    <w:p w14:paraId="759D25EF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4. Nina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Deba</w:t>
      </w:r>
      <w:proofErr w:type="spellEnd"/>
    </w:p>
    <w:p w14:paraId="28C53CA2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5. Julia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Dmuchowska</w:t>
      </w:r>
      <w:proofErr w:type="spellEnd"/>
    </w:p>
    <w:p w14:paraId="31B3E19A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6. Jakub Gajda</w:t>
      </w:r>
    </w:p>
    <w:p w14:paraId="5CE2A71D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7. Seweryn Jakub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Jank</w:t>
      </w:r>
      <w:proofErr w:type="spellEnd"/>
    </w:p>
    <w:p w14:paraId="7E31D906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lastRenderedPageBreak/>
        <w:t xml:space="preserve">8. Lena Karolina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Metel</w:t>
      </w:r>
      <w:proofErr w:type="spellEnd"/>
    </w:p>
    <w:p w14:paraId="595FC50C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9. Mateusz Mirosław Muchowski</w:t>
      </w:r>
    </w:p>
    <w:p w14:paraId="4A173F97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10. Przemysław Stanisław Rutkowski</w:t>
      </w:r>
    </w:p>
    <w:p w14:paraId="78EF62B6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Kseniia</w:t>
      </w:r>
      <w:proofErr w:type="spellEnd"/>
      <w:r w:rsidRPr="00D8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Seniva</w:t>
      </w:r>
      <w:proofErr w:type="spellEnd"/>
    </w:p>
    <w:p w14:paraId="12AADEAD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12. Oskar Nikodem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Stabno</w:t>
      </w:r>
      <w:proofErr w:type="spellEnd"/>
    </w:p>
    <w:p w14:paraId="402D3E62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13. Jakub Józef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Wichowski</w:t>
      </w:r>
      <w:proofErr w:type="spellEnd"/>
    </w:p>
    <w:p w14:paraId="22BEFD89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1132A2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Komisja do spraw Zdrowia i Sportu:</w:t>
      </w:r>
    </w:p>
    <w:p w14:paraId="72D03DBA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1. Natalia Agnieszka Budzisz</w:t>
      </w:r>
    </w:p>
    <w:p w14:paraId="39DCF059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2. Szymon Ciszek</w:t>
      </w:r>
    </w:p>
    <w:p w14:paraId="6BFD4FD6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3. Nina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Deba</w:t>
      </w:r>
      <w:proofErr w:type="spellEnd"/>
    </w:p>
    <w:p w14:paraId="6FECA5D9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4. Lena Karolina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Metel</w:t>
      </w:r>
      <w:proofErr w:type="spellEnd"/>
    </w:p>
    <w:p w14:paraId="64A35F41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5. Aleksander Montana</w:t>
      </w:r>
    </w:p>
    <w:p w14:paraId="6A8A3054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6. Przemysław Stanisław Rutkowski</w:t>
      </w:r>
    </w:p>
    <w:p w14:paraId="526D000C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7. Zuzanna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Rybikowska</w:t>
      </w:r>
      <w:proofErr w:type="spellEnd"/>
    </w:p>
    <w:p w14:paraId="3AA7BE07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Kseniia</w:t>
      </w:r>
      <w:proofErr w:type="spellEnd"/>
      <w:r w:rsidRPr="00D83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Seniva</w:t>
      </w:r>
      <w:proofErr w:type="spellEnd"/>
    </w:p>
    <w:p w14:paraId="5031DB13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9. Tymon Snarski</w:t>
      </w:r>
    </w:p>
    <w:p w14:paraId="23AE3B26" w14:textId="77777777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 xml:space="preserve">10. Oskar Nikodem </w:t>
      </w:r>
      <w:proofErr w:type="spellStart"/>
      <w:r w:rsidRPr="00D83C3E">
        <w:rPr>
          <w:rFonts w:ascii="Times New Roman" w:hAnsi="Times New Roman" w:cs="Times New Roman"/>
          <w:sz w:val="24"/>
          <w:szCs w:val="24"/>
        </w:rPr>
        <w:t>Stabno</w:t>
      </w:r>
      <w:proofErr w:type="spellEnd"/>
    </w:p>
    <w:p w14:paraId="6E1FF313" w14:textId="7202AF3E" w:rsidR="00D83C3E" w:rsidRPr="00D83C3E" w:rsidRDefault="00D83C3E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3C3E">
        <w:rPr>
          <w:rFonts w:ascii="Times New Roman" w:hAnsi="Times New Roman" w:cs="Times New Roman"/>
          <w:sz w:val="24"/>
          <w:szCs w:val="24"/>
        </w:rPr>
        <w:t>11. Oliwier Wadowski</w:t>
      </w:r>
      <w:r w:rsidRPr="00D83C3E">
        <w:rPr>
          <w:rFonts w:ascii="Times New Roman" w:hAnsi="Times New Roman" w:cs="Times New Roman"/>
          <w:sz w:val="24"/>
          <w:szCs w:val="24"/>
        </w:rPr>
        <w:t>”</w:t>
      </w:r>
    </w:p>
    <w:p w14:paraId="00000051" w14:textId="01DA61EF" w:rsidR="00B07E6D" w:rsidRPr="00D83C3E" w:rsidRDefault="00B07E6D" w:rsidP="00D83C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EBCCB1" w14:textId="3E1864FD" w:rsidR="00993ABA" w:rsidRDefault="00993ABA">
      <w:pPr>
        <w:rPr>
          <w:rFonts w:ascii="Times New Roman" w:hAnsi="Times New Roman" w:cs="Times New Roman"/>
          <w:sz w:val="24"/>
          <w:szCs w:val="24"/>
        </w:rPr>
      </w:pPr>
    </w:p>
    <w:p w14:paraId="29F239B7" w14:textId="77777777" w:rsidR="00993ABA" w:rsidRDefault="00993ABA" w:rsidP="00993AB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§ 2</w:t>
      </w:r>
    </w:p>
    <w:p w14:paraId="4C9CF447" w14:textId="77777777" w:rsidR="00993ABA" w:rsidRDefault="00993ABA" w:rsidP="00993AB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Uchwała wchodzi w życie z dniem podjęcia.</w:t>
      </w:r>
    </w:p>
    <w:p w14:paraId="48E721B7" w14:textId="66054138" w:rsidR="00993ABA" w:rsidRDefault="00993ABA">
      <w:pPr>
        <w:rPr>
          <w:rFonts w:ascii="Times New Roman" w:hAnsi="Times New Roman" w:cs="Times New Roman"/>
          <w:sz w:val="24"/>
          <w:szCs w:val="24"/>
        </w:rPr>
      </w:pPr>
    </w:p>
    <w:p w14:paraId="201B0F85" w14:textId="3C54169E" w:rsidR="00993ABA" w:rsidRDefault="00993ABA" w:rsidP="00993AB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4D39118" w14:textId="77777777" w:rsidR="00993ABA" w:rsidRDefault="00993ABA" w:rsidP="00993AB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92F26B3" w14:textId="77777777" w:rsidR="00993ABA" w:rsidRDefault="00993ABA" w:rsidP="00993ABA">
      <w:pPr>
        <w:spacing w:line="360" w:lineRule="auto"/>
        <w:ind w:firstLine="4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Przewodnicząca Młodzieżowego</w:t>
      </w:r>
    </w:p>
    <w:p w14:paraId="30EC8283" w14:textId="77777777" w:rsidR="00993ABA" w:rsidRDefault="00993ABA" w:rsidP="00993ABA">
      <w:pPr>
        <w:spacing w:line="360" w:lineRule="auto"/>
        <w:ind w:firstLine="4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Sejmiku Województwa Pomorskiego</w:t>
      </w:r>
    </w:p>
    <w:p w14:paraId="7C579B20" w14:textId="77777777" w:rsidR="00993ABA" w:rsidRDefault="00993ABA" w:rsidP="00993ABA">
      <w:pPr>
        <w:spacing w:before="240" w:line="360" w:lineRule="auto"/>
        <w:ind w:left="360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Sandra Krawczyk</w:t>
      </w:r>
    </w:p>
    <w:p w14:paraId="47E71C07" w14:textId="77777777" w:rsidR="00993ABA" w:rsidRDefault="00993ABA" w:rsidP="00993ABA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009435" w14:textId="6B894C08" w:rsidR="00993ABA" w:rsidRDefault="00993ABA" w:rsidP="00D83C3E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D36BB1B" w14:textId="3B38650D" w:rsidR="00D83C3E" w:rsidRDefault="00D83C3E" w:rsidP="00D83C3E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14:paraId="3F507617" w14:textId="77777777" w:rsidR="00993ABA" w:rsidRDefault="00993ABA" w:rsidP="00993AB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UZASADNIENIE</w:t>
      </w:r>
    </w:p>
    <w:p w14:paraId="0CCF15D1" w14:textId="77777777" w:rsidR="00993ABA" w:rsidRDefault="00993ABA" w:rsidP="00993AB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Zgodnie z § 21 ust. Statutu Młodzieżowego Sejmiku Województwa Pomorskiego stanowiącego załącznik do Uchwały nr 570/XLV/22 Sejmiku Województwa Pomorskiego z dnia 25 lipca 2022 r. w sprawie powołania Młodzieżowego Sejmiku Województwa Pomorskiego oraz nadaniu mu statutu,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Młodzieżowy Sejmik Województwa Pomorskiego określa skład imienny komisji tematycznych.</w:t>
      </w:r>
    </w:p>
    <w:p w14:paraId="72A3F614" w14:textId="77777777" w:rsidR="00993ABA" w:rsidRPr="00DE4572" w:rsidRDefault="00993ABA">
      <w:pPr>
        <w:rPr>
          <w:rFonts w:ascii="Times New Roman" w:hAnsi="Times New Roman" w:cs="Times New Roman"/>
          <w:sz w:val="24"/>
          <w:szCs w:val="24"/>
        </w:rPr>
      </w:pPr>
    </w:p>
    <w:sectPr w:rsidR="00993ABA" w:rsidRPr="00DE457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BA57068-0F9E-4C0D-B3BD-82AA16B069D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957D0702-1EAE-423C-9DCE-DA651EE877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8BA99F06-4913-496A-A00C-10B59A2161C0}"/>
  </w:docVars>
  <w:rsids>
    <w:rsidRoot w:val="00B07E6D"/>
    <w:rsid w:val="00993ABA"/>
    <w:rsid w:val="00B07E6D"/>
    <w:rsid w:val="00D83C3E"/>
    <w:rsid w:val="00DE4572"/>
    <w:rsid w:val="00E2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D5B8C"/>
  <w15:docId w15:val="{CE50C593-0B86-4BD3-A5E2-3AE8ABC45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99F06-4913-496A-A00C-10B59A2161C0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DF221FE0-CD2E-47ED-A4A4-60B863056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433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Marszalkowski Wojewodztwa Pomorskiego</Company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Burlińska Aleksandra</dc:creator>
  <cp:lastModifiedBy>Burlińska Aleksandra</cp:lastModifiedBy>
  <cp:revision>5</cp:revision>
  <cp:lastPrinted>2025-12-01T11:05:00Z</cp:lastPrinted>
  <dcterms:created xsi:type="dcterms:W3CDTF">2025-11-21T09:11:00Z</dcterms:created>
  <dcterms:modified xsi:type="dcterms:W3CDTF">2025-12-01T11:07:00Z</dcterms:modified>
</cp:coreProperties>
</file>